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2A" w:rsidRPr="0080162A" w:rsidRDefault="0080162A" w:rsidP="0080162A">
      <w:pPr>
        <w:pStyle w:val="a3"/>
        <w:spacing w:before="0" w:beforeAutospacing="0" w:after="0" w:afterAutospacing="0" w:line="360" w:lineRule="auto"/>
        <w:ind w:firstLine="360"/>
        <w:jc w:val="center"/>
        <w:rPr>
          <w:b/>
          <w:color w:val="000000"/>
          <w:sz w:val="28"/>
          <w:szCs w:val="28"/>
        </w:rPr>
      </w:pPr>
      <w:r w:rsidRPr="0080162A">
        <w:rPr>
          <w:b/>
          <w:color w:val="000000"/>
          <w:sz w:val="28"/>
          <w:szCs w:val="28"/>
        </w:rPr>
        <w:t>Аннотация к интерактивной игре – презентации «Берегите воду!»</w:t>
      </w:r>
    </w:p>
    <w:p w:rsidR="00584902" w:rsidRPr="00584902" w:rsidRDefault="00584902" w:rsidP="00584902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584902">
        <w:rPr>
          <w:color w:val="000000"/>
          <w:sz w:val="28"/>
          <w:szCs w:val="28"/>
        </w:rPr>
        <w:t>В последнее время все большую популярность приобретают интерактивные презентации или игры-презентации, которые реагируют на действия пользователей. Такая форма работы на занятиях вызывает у детей особый интерес, что в свою очередь помогает лучше усваивать учебный материал. Реализуется такая игра-презентация с помощью различных эффектов анимации.</w:t>
      </w:r>
    </w:p>
    <w:p w:rsidR="00584902" w:rsidRDefault="00584902" w:rsidP="00584902">
      <w:pPr>
        <w:pStyle w:val="a3"/>
        <w:spacing w:before="0" w:beforeAutospacing="0" w:after="0" w:afterAutospacing="0" w:line="360" w:lineRule="auto"/>
        <w:ind w:firstLine="360"/>
        <w:jc w:val="both"/>
        <w:rPr>
          <w:rStyle w:val="bold"/>
          <w:bCs/>
          <w:color w:val="000000"/>
          <w:sz w:val="28"/>
          <w:szCs w:val="28"/>
        </w:rPr>
      </w:pPr>
      <w:r w:rsidRPr="00584902">
        <w:rPr>
          <w:color w:val="000000"/>
          <w:sz w:val="28"/>
          <w:szCs w:val="28"/>
        </w:rPr>
        <w:t xml:space="preserve">Сделать интерактивную игру-презентацию можно самостоятельно в программе </w:t>
      </w:r>
      <w:r w:rsidR="008531B7">
        <w:rPr>
          <w:color w:val="000000"/>
          <w:sz w:val="28"/>
          <w:szCs w:val="28"/>
        </w:rPr>
        <w:t>«</w:t>
      </w:r>
      <w:proofErr w:type="spellStart"/>
      <w:r w:rsidRPr="00584902">
        <w:rPr>
          <w:color w:val="000000"/>
          <w:sz w:val="28"/>
          <w:szCs w:val="28"/>
        </w:rPr>
        <w:t>Power</w:t>
      </w:r>
      <w:proofErr w:type="spellEnd"/>
      <w:r w:rsidR="008531B7">
        <w:rPr>
          <w:color w:val="000000"/>
          <w:sz w:val="28"/>
          <w:szCs w:val="28"/>
        </w:rPr>
        <w:t xml:space="preserve"> </w:t>
      </w:r>
      <w:proofErr w:type="spellStart"/>
      <w:r w:rsidRPr="00584902">
        <w:rPr>
          <w:color w:val="000000"/>
          <w:sz w:val="28"/>
          <w:szCs w:val="28"/>
        </w:rPr>
        <w:t>Point</w:t>
      </w:r>
      <w:proofErr w:type="spellEnd"/>
      <w:r w:rsidR="008531B7">
        <w:rPr>
          <w:color w:val="000000"/>
          <w:sz w:val="28"/>
          <w:szCs w:val="28"/>
        </w:rPr>
        <w:t>»</w:t>
      </w:r>
      <w:r w:rsidRPr="00584902">
        <w:rPr>
          <w:color w:val="000000"/>
          <w:sz w:val="28"/>
          <w:szCs w:val="28"/>
        </w:rPr>
        <w:t xml:space="preserve"> или </w:t>
      </w:r>
      <w:r w:rsidRPr="00584902">
        <w:rPr>
          <w:rStyle w:val="bold"/>
          <w:b/>
          <w:bCs/>
          <w:color w:val="000000"/>
          <w:sz w:val="28"/>
          <w:szCs w:val="28"/>
        </w:rPr>
        <w:t xml:space="preserve"> </w:t>
      </w:r>
      <w:r w:rsidRPr="00584902">
        <w:rPr>
          <w:rStyle w:val="bold"/>
          <w:bCs/>
          <w:color w:val="000000"/>
          <w:sz w:val="28"/>
          <w:szCs w:val="28"/>
        </w:rPr>
        <w:t>скачать бесплатно готовые интерактивные игры-презентации для дошкольников на разные темы.</w:t>
      </w:r>
    </w:p>
    <w:p w:rsidR="00584902" w:rsidRPr="0080162A" w:rsidRDefault="00584902" w:rsidP="00584902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584902">
        <w:rPr>
          <w:rStyle w:val="bold"/>
          <w:b/>
          <w:bCs/>
          <w:color w:val="000000"/>
          <w:sz w:val="28"/>
          <w:szCs w:val="28"/>
        </w:rPr>
        <w:t>И</w:t>
      </w:r>
      <w:r w:rsidR="004606E1">
        <w:rPr>
          <w:rStyle w:val="bold"/>
          <w:b/>
          <w:bCs/>
          <w:color w:val="000000"/>
          <w:sz w:val="28"/>
          <w:szCs w:val="28"/>
        </w:rPr>
        <w:t>нтерактивная игра – презентация</w:t>
      </w:r>
      <w:r>
        <w:rPr>
          <w:rStyle w:val="bold"/>
          <w:b/>
          <w:bCs/>
          <w:color w:val="000000"/>
          <w:sz w:val="28"/>
          <w:szCs w:val="28"/>
        </w:rPr>
        <w:t xml:space="preserve"> «</w:t>
      </w:r>
      <w:r w:rsidR="0080162A">
        <w:rPr>
          <w:rStyle w:val="bold"/>
          <w:b/>
          <w:bCs/>
          <w:color w:val="000000"/>
          <w:sz w:val="28"/>
          <w:szCs w:val="28"/>
        </w:rPr>
        <w:t>Берегите воду</w:t>
      </w:r>
      <w:r>
        <w:rPr>
          <w:rStyle w:val="bold"/>
          <w:b/>
          <w:bCs/>
          <w:color w:val="000000"/>
          <w:sz w:val="28"/>
          <w:szCs w:val="28"/>
        </w:rPr>
        <w:t xml:space="preserve">» </w:t>
      </w:r>
      <w:r w:rsidR="004606E1">
        <w:rPr>
          <w:rStyle w:val="bold"/>
          <w:bCs/>
          <w:color w:val="000000"/>
          <w:sz w:val="28"/>
          <w:szCs w:val="28"/>
        </w:rPr>
        <w:t>знакоми</w:t>
      </w:r>
      <w:r w:rsidR="0080162A">
        <w:rPr>
          <w:rStyle w:val="bold"/>
          <w:bCs/>
          <w:color w:val="000000"/>
          <w:sz w:val="28"/>
          <w:szCs w:val="28"/>
        </w:rPr>
        <w:t>т детей со значением воды в жизни человека и в природе</w:t>
      </w:r>
      <w:r w:rsidR="004606E1">
        <w:rPr>
          <w:rStyle w:val="bold"/>
          <w:bCs/>
          <w:color w:val="000000"/>
          <w:sz w:val="28"/>
          <w:szCs w:val="28"/>
        </w:rPr>
        <w:t>. Содержи</w:t>
      </w:r>
      <w:r w:rsidR="008531B7" w:rsidRPr="008531B7">
        <w:rPr>
          <w:rStyle w:val="bold"/>
          <w:bCs/>
          <w:color w:val="000000"/>
          <w:sz w:val="28"/>
          <w:szCs w:val="28"/>
        </w:rPr>
        <w:t>т познавательны</w:t>
      </w:r>
      <w:r w:rsidR="004606E1">
        <w:rPr>
          <w:rStyle w:val="bold"/>
          <w:bCs/>
          <w:color w:val="000000"/>
          <w:sz w:val="28"/>
          <w:szCs w:val="28"/>
        </w:rPr>
        <w:t>й рассказ</w:t>
      </w:r>
      <w:r w:rsidR="0080162A">
        <w:rPr>
          <w:rStyle w:val="bold"/>
          <w:bCs/>
          <w:color w:val="000000"/>
          <w:sz w:val="28"/>
          <w:szCs w:val="28"/>
        </w:rPr>
        <w:t xml:space="preserve"> и игровые задания, которые </w:t>
      </w:r>
      <w:r w:rsidR="008531B7" w:rsidRPr="008531B7">
        <w:rPr>
          <w:rStyle w:val="bold"/>
          <w:bCs/>
          <w:color w:val="000000"/>
          <w:sz w:val="28"/>
          <w:szCs w:val="28"/>
        </w:rPr>
        <w:t xml:space="preserve"> </w:t>
      </w:r>
      <w:r w:rsidR="0080162A">
        <w:rPr>
          <w:rStyle w:val="bold"/>
          <w:bCs/>
          <w:color w:val="000000"/>
          <w:sz w:val="28"/>
          <w:szCs w:val="28"/>
        </w:rPr>
        <w:t>п</w:t>
      </w:r>
      <w:r w:rsidR="0080162A" w:rsidRPr="0080162A">
        <w:rPr>
          <w:sz w:val="28"/>
          <w:szCs w:val="28"/>
        </w:rPr>
        <w:t>ознаком</w:t>
      </w:r>
      <w:r w:rsidR="0080162A">
        <w:rPr>
          <w:sz w:val="28"/>
          <w:szCs w:val="28"/>
        </w:rPr>
        <w:t xml:space="preserve">ят детей с мерами охраны водоемов от </w:t>
      </w:r>
      <w:r w:rsidR="0080162A" w:rsidRPr="0080162A">
        <w:rPr>
          <w:sz w:val="28"/>
          <w:szCs w:val="28"/>
        </w:rPr>
        <w:t>загрязнения;</w:t>
      </w:r>
      <w:r w:rsidR="0080162A">
        <w:rPr>
          <w:sz w:val="28"/>
          <w:szCs w:val="28"/>
        </w:rPr>
        <w:t xml:space="preserve"> на</w:t>
      </w:r>
      <w:r w:rsidR="0080162A" w:rsidRPr="0080162A">
        <w:rPr>
          <w:sz w:val="28"/>
          <w:szCs w:val="28"/>
        </w:rPr>
        <w:t>уч</w:t>
      </w:r>
      <w:r w:rsidR="0080162A">
        <w:rPr>
          <w:sz w:val="28"/>
          <w:szCs w:val="28"/>
        </w:rPr>
        <w:t>ат бережно</w:t>
      </w:r>
      <w:r w:rsidR="0080162A" w:rsidRPr="0080162A">
        <w:rPr>
          <w:sz w:val="28"/>
          <w:szCs w:val="28"/>
        </w:rPr>
        <w:t xml:space="preserve"> отно</w:t>
      </w:r>
      <w:r w:rsidR="0080162A">
        <w:rPr>
          <w:sz w:val="28"/>
          <w:szCs w:val="28"/>
        </w:rPr>
        <w:t xml:space="preserve">ситься к воде и экономить воду; </w:t>
      </w:r>
      <w:r w:rsidR="0080162A" w:rsidRPr="0080162A">
        <w:rPr>
          <w:sz w:val="28"/>
          <w:szCs w:val="28"/>
        </w:rPr>
        <w:t>выработ</w:t>
      </w:r>
      <w:r w:rsidR="0080162A">
        <w:rPr>
          <w:sz w:val="28"/>
          <w:szCs w:val="28"/>
        </w:rPr>
        <w:t>ают</w:t>
      </w:r>
      <w:r w:rsidR="0080162A" w:rsidRPr="0080162A">
        <w:rPr>
          <w:sz w:val="28"/>
          <w:szCs w:val="28"/>
        </w:rPr>
        <w:t xml:space="preserve"> навыки грамотного и </w:t>
      </w:r>
      <w:r w:rsidR="0080162A">
        <w:rPr>
          <w:sz w:val="28"/>
          <w:szCs w:val="28"/>
        </w:rPr>
        <w:t>безопасного поведения в природе.</w:t>
      </w:r>
    </w:p>
    <w:p w:rsidR="004606E1" w:rsidRPr="00584902" w:rsidRDefault="004606E1" w:rsidP="004606E1">
      <w:p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</w:t>
      </w:r>
      <w:r w:rsidRPr="0058490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Игра состоит из игровых заданий. Выбор правильных ответов в каждом задании осуществляется нажатием на картинки. Правильные и неправильные ответы сопровождаются звуком и анимацией.</w:t>
      </w:r>
    </w:p>
    <w:p w:rsidR="004606E1" w:rsidRPr="00584902" w:rsidRDefault="004606E1" w:rsidP="004606E1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4902">
        <w:rPr>
          <w:color w:val="111111"/>
          <w:sz w:val="28"/>
          <w:szCs w:val="28"/>
        </w:rPr>
        <w:t xml:space="preserve">На каждом слайде </w:t>
      </w:r>
      <w:r>
        <w:rPr>
          <w:color w:val="111111"/>
          <w:sz w:val="28"/>
          <w:szCs w:val="28"/>
        </w:rPr>
        <w:t xml:space="preserve">игровые задания. </w:t>
      </w:r>
      <w:r w:rsidRPr="00584902">
        <w:rPr>
          <w:color w:val="111111"/>
          <w:sz w:val="28"/>
          <w:szCs w:val="28"/>
        </w:rPr>
        <w:t>Ребенок должен выполнить задание каждого слайда, которое ему прочитает взрослый.</w:t>
      </w:r>
    </w:p>
    <w:p w:rsidR="004606E1" w:rsidRPr="00584902" w:rsidRDefault="004606E1" w:rsidP="004606E1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4902">
        <w:rPr>
          <w:color w:val="111111"/>
          <w:sz w:val="28"/>
          <w:szCs w:val="28"/>
        </w:rPr>
        <w:t>Правильно и неправильно выполненное действие сопровождается звуком и перемещением картинки.</w:t>
      </w:r>
    </w:p>
    <w:p w:rsidR="004606E1" w:rsidRPr="00584902" w:rsidRDefault="004606E1" w:rsidP="004606E1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4902">
        <w:rPr>
          <w:color w:val="111111"/>
          <w:sz w:val="28"/>
          <w:szCs w:val="28"/>
        </w:rPr>
        <w:t>Переход на следующий или предыдущий слайд осуществляется щелчком на стрелочки.</w:t>
      </w:r>
    </w:p>
    <w:p w:rsidR="004606E1" w:rsidRPr="00584902" w:rsidRDefault="004606E1" w:rsidP="004606E1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4902">
        <w:rPr>
          <w:rStyle w:val="a4"/>
          <w:color w:val="111111"/>
          <w:sz w:val="28"/>
          <w:szCs w:val="28"/>
          <w:bdr w:val="none" w:sz="0" w:space="0" w:color="auto" w:frame="1"/>
        </w:rPr>
        <w:t>Примечание:</w:t>
      </w:r>
      <w:r w:rsidRPr="00584902">
        <w:rPr>
          <w:color w:val="111111"/>
          <w:sz w:val="28"/>
          <w:szCs w:val="28"/>
        </w:rPr>
        <w:t> после использования игры сохранять изменения в презентации не нужно.</w:t>
      </w:r>
    </w:p>
    <w:p w:rsidR="00584902" w:rsidRPr="00584902" w:rsidRDefault="00584902" w:rsidP="005849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4902" w:rsidRPr="00584902" w:rsidSect="00AF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902"/>
    <w:rsid w:val="004606E1"/>
    <w:rsid w:val="00584902"/>
    <w:rsid w:val="0080162A"/>
    <w:rsid w:val="00824EDB"/>
    <w:rsid w:val="008531B7"/>
    <w:rsid w:val="00AF41AC"/>
    <w:rsid w:val="00CB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584902"/>
  </w:style>
  <w:style w:type="character" w:styleId="a4">
    <w:name w:val="Strong"/>
    <w:basedOn w:val="a0"/>
    <w:uiPriority w:val="22"/>
    <w:qFormat/>
    <w:rsid w:val="005849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2018-11-07T15:30:00Z</dcterms:created>
  <dcterms:modified xsi:type="dcterms:W3CDTF">2022-02-05T12:07:00Z</dcterms:modified>
</cp:coreProperties>
</file>